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1AB" w:rsidRDefault="000441AB" w:rsidP="000441AB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>
        <w:rPr>
          <w:sz w:val="22"/>
          <w:szCs w:val="22"/>
        </w:rPr>
        <w:t xml:space="preserve">ятий УФК по Иркутской области на </w:t>
      </w:r>
      <w:r w:rsidRPr="001F3CC1">
        <w:rPr>
          <w:sz w:val="22"/>
          <w:szCs w:val="22"/>
        </w:rPr>
        <w:t xml:space="preserve">                </w:t>
      </w:r>
      <w:r w:rsidR="00FE3031">
        <w:rPr>
          <w:sz w:val="22"/>
          <w:szCs w:val="22"/>
        </w:rPr>
        <w:t>2024</w:t>
      </w:r>
      <w:r>
        <w:rPr>
          <w:sz w:val="22"/>
          <w:szCs w:val="22"/>
        </w:rPr>
        <w:t xml:space="preserve"> год проведена</w:t>
      </w:r>
      <w:r w:rsidRPr="002469C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плановая выездная </w:t>
      </w:r>
      <w:r w:rsidR="005E23B7">
        <w:rPr>
          <w:sz w:val="22"/>
          <w:szCs w:val="22"/>
        </w:rPr>
        <w:t xml:space="preserve">проверка </w:t>
      </w:r>
      <w:r w:rsidR="005E23B7" w:rsidRPr="005E23B7">
        <w:rPr>
          <w:sz w:val="22"/>
          <w:szCs w:val="22"/>
        </w:rPr>
        <w:t>осуществления расходов федерального бюджета на реализацию ме</w:t>
      </w:r>
      <w:r w:rsidR="005618A5">
        <w:rPr>
          <w:sz w:val="22"/>
          <w:szCs w:val="22"/>
        </w:rPr>
        <w:t>роприятий федерального проекта «Чистая вода»</w:t>
      </w:r>
      <w:r w:rsidR="005E23B7" w:rsidRPr="005E23B7">
        <w:rPr>
          <w:sz w:val="22"/>
          <w:szCs w:val="22"/>
        </w:rPr>
        <w:t xml:space="preserve"> национального п</w:t>
      </w:r>
      <w:r w:rsidR="005E23B7">
        <w:rPr>
          <w:sz w:val="22"/>
          <w:szCs w:val="22"/>
        </w:rPr>
        <w:t xml:space="preserve">роекта «Жилье и городская среда» </w:t>
      </w:r>
      <w:r w:rsidR="00FE3031">
        <w:t xml:space="preserve">в </w:t>
      </w:r>
      <w:r w:rsidR="005618A5" w:rsidRPr="005618A5">
        <w:t>МИНИСТЕРСТВЕ ЖИЛИЩНОЙ ПОЛИТИКИ И ЭНЕРГЕТИКИ ИРКУТСКОЙ ОБЛАСТИ, АДМИНИСТРАЦИИ ОСИНСКОГО МУНИЦИПАЛЬНОГО РАЙОНА</w:t>
      </w:r>
      <w:r w:rsidR="005E23B7">
        <w:rPr>
          <w:sz w:val="22"/>
          <w:szCs w:val="22"/>
        </w:rPr>
        <w:t>.</w:t>
      </w:r>
    </w:p>
    <w:p w:rsidR="003140BD" w:rsidRPr="0008518A" w:rsidRDefault="00984726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</w:t>
      </w:r>
      <w:r w:rsidR="005618A5">
        <w:rPr>
          <w:sz w:val="22"/>
          <w:szCs w:val="22"/>
        </w:rPr>
        <w:t>ые мероприятия</w:t>
      </w:r>
      <w:r w:rsidR="00F37BC9">
        <w:rPr>
          <w:sz w:val="22"/>
          <w:szCs w:val="22"/>
        </w:rPr>
        <w:t xml:space="preserve"> зав</w:t>
      </w:r>
      <w:r w:rsidR="005618A5">
        <w:rPr>
          <w:sz w:val="22"/>
          <w:szCs w:val="22"/>
        </w:rPr>
        <w:t>ершены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36FCB"/>
    <w:rsid w:val="000441AB"/>
    <w:rsid w:val="00055034"/>
    <w:rsid w:val="0008518A"/>
    <w:rsid w:val="000C6514"/>
    <w:rsid w:val="000F3AD6"/>
    <w:rsid w:val="00151990"/>
    <w:rsid w:val="00197C70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4478A"/>
    <w:rsid w:val="005618A5"/>
    <w:rsid w:val="005A15FC"/>
    <w:rsid w:val="005E23B7"/>
    <w:rsid w:val="007B1DA4"/>
    <w:rsid w:val="00815DDF"/>
    <w:rsid w:val="00984726"/>
    <w:rsid w:val="00985F51"/>
    <w:rsid w:val="00AC5F1E"/>
    <w:rsid w:val="00B020DB"/>
    <w:rsid w:val="00B074BA"/>
    <w:rsid w:val="00B14713"/>
    <w:rsid w:val="00C529F9"/>
    <w:rsid w:val="00C64450"/>
    <w:rsid w:val="00C97988"/>
    <w:rsid w:val="00EC266F"/>
    <w:rsid w:val="00F37BC9"/>
    <w:rsid w:val="00F50B5D"/>
    <w:rsid w:val="00F52BC6"/>
    <w:rsid w:val="00F61709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16</cp:revision>
  <dcterms:created xsi:type="dcterms:W3CDTF">2022-03-14T03:31:00Z</dcterms:created>
  <dcterms:modified xsi:type="dcterms:W3CDTF">2024-03-26T06:31:00Z</dcterms:modified>
</cp:coreProperties>
</file>