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AD1851">
        <w:rPr>
          <w:sz w:val="22"/>
          <w:szCs w:val="22"/>
        </w:rPr>
        <w:t xml:space="preserve"> </w:t>
      </w:r>
      <w:r w:rsidR="00AD1851" w:rsidRPr="00AD1851">
        <w:rPr>
          <w:sz w:val="22"/>
          <w:szCs w:val="22"/>
        </w:rPr>
        <w:t xml:space="preserve">осуществления расходов федерального бюджета на реализацию мероприятий федерального проекта «Развитие федеральной </w:t>
      </w:r>
      <w:bookmarkStart w:id="0" w:name="_GoBack"/>
      <w:bookmarkEnd w:id="0"/>
      <w:r w:rsidR="00AD1851" w:rsidRPr="00AD1851">
        <w:rPr>
          <w:sz w:val="22"/>
          <w:szCs w:val="22"/>
        </w:rPr>
        <w:t>магистральной сети»</w:t>
      </w:r>
      <w:r w:rsidR="002B66A1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9755AD" w:rsidRPr="009755AD">
        <w:rPr>
          <w:sz w:val="22"/>
          <w:szCs w:val="22"/>
        </w:rPr>
        <w:t>ФЕДЕРАЛЬНОМ КАЗЕННОЕ УЧРЕЖДЕНИЕ «УПРАВЛЕНИЕ АВТОМОБИЛЬНОЙ МАГИСТРАЛИ КРАСНОЯРСК-ИРКУТСК ФЕДЕРАЛЬНОГО ДОРОЖНОГО АГЕНТСТВА»</w:t>
      </w:r>
      <w:r w:rsidR="009755AD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A15FC"/>
    <w:rsid w:val="007B1DA4"/>
    <w:rsid w:val="00815DDF"/>
    <w:rsid w:val="0081664C"/>
    <w:rsid w:val="009755AD"/>
    <w:rsid w:val="00985F51"/>
    <w:rsid w:val="009C12B5"/>
    <w:rsid w:val="00A7768D"/>
    <w:rsid w:val="00AC5F1E"/>
    <w:rsid w:val="00AD1851"/>
    <w:rsid w:val="00B020DB"/>
    <w:rsid w:val="00B074BA"/>
    <w:rsid w:val="00C953FA"/>
    <w:rsid w:val="00C97988"/>
    <w:rsid w:val="00D9587E"/>
    <w:rsid w:val="00DE3C5A"/>
    <w:rsid w:val="00E060CD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12</cp:revision>
  <dcterms:created xsi:type="dcterms:W3CDTF">2022-03-03T08:40:00Z</dcterms:created>
  <dcterms:modified xsi:type="dcterms:W3CDTF">2023-10-17T02:03:00Z</dcterms:modified>
</cp:coreProperties>
</file>